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50A0" w14:textId="6D3F1A0E" w:rsidR="00C349C9" w:rsidRPr="006017AC" w:rsidRDefault="002F358D" w:rsidP="006017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7AC">
        <w:rPr>
          <w:rFonts w:asciiTheme="minorHAnsi" w:hAnsiTheme="minorHAnsi" w:cstheme="minorHAnsi"/>
          <w:b/>
          <w:sz w:val="28"/>
          <w:szCs w:val="28"/>
        </w:rPr>
        <w:t>Sm</w:t>
      </w:r>
      <w:r w:rsidR="00F60DF9" w:rsidRPr="006017AC">
        <w:rPr>
          <w:rFonts w:asciiTheme="minorHAnsi" w:hAnsiTheme="minorHAnsi" w:cstheme="minorHAnsi"/>
          <w:b/>
          <w:sz w:val="28"/>
          <w:szCs w:val="28"/>
        </w:rPr>
        <w:t>lo</w:t>
      </w:r>
      <w:r w:rsidR="00654751" w:rsidRPr="006017AC">
        <w:rPr>
          <w:rFonts w:asciiTheme="minorHAnsi" w:hAnsiTheme="minorHAnsi" w:cstheme="minorHAnsi"/>
          <w:b/>
          <w:sz w:val="28"/>
          <w:szCs w:val="28"/>
        </w:rPr>
        <w:t xml:space="preserve">uva o </w:t>
      </w:r>
      <w:r w:rsidR="00087DCC" w:rsidRPr="006017A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poskytování služeb</w:t>
      </w:r>
      <w:r w:rsidR="004D1C7E" w:rsidRPr="006017A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654751" w:rsidRPr="006017A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č</w:t>
      </w:r>
      <w:r w:rsidR="00654751" w:rsidRPr="006017AC">
        <w:rPr>
          <w:rFonts w:asciiTheme="minorHAnsi" w:hAnsiTheme="minorHAnsi" w:cstheme="minorHAnsi"/>
          <w:b/>
          <w:sz w:val="28"/>
          <w:szCs w:val="28"/>
        </w:rPr>
        <w:t>.</w:t>
      </w:r>
      <w:proofErr w:type="gramStart"/>
      <w:r w:rsidR="00654751" w:rsidRPr="006017A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A665D">
        <w:rPr>
          <w:rFonts w:asciiTheme="minorHAnsi" w:hAnsiTheme="minorHAnsi" w:cstheme="minorHAnsi"/>
          <w:b/>
          <w:sz w:val="28"/>
          <w:szCs w:val="28"/>
        </w:rPr>
        <w:t>..</w:t>
      </w:r>
      <w:proofErr w:type="gramEnd"/>
      <w:r w:rsidR="002336A5" w:rsidRPr="006017AC">
        <w:rPr>
          <w:rFonts w:asciiTheme="minorHAnsi" w:hAnsiTheme="minorHAnsi" w:cstheme="minorHAnsi"/>
          <w:b/>
          <w:sz w:val="28"/>
          <w:szCs w:val="28"/>
        </w:rPr>
        <w:t>…</w:t>
      </w:r>
      <w:r w:rsidR="004A3E1D" w:rsidRPr="006017AC">
        <w:rPr>
          <w:rFonts w:asciiTheme="minorHAnsi" w:hAnsiTheme="minorHAnsi" w:cstheme="minorHAnsi"/>
          <w:b/>
          <w:sz w:val="28"/>
          <w:szCs w:val="28"/>
        </w:rPr>
        <w:t>/</w:t>
      </w:r>
      <w:r w:rsidR="002336A5" w:rsidRPr="006017AC">
        <w:rPr>
          <w:rFonts w:asciiTheme="minorHAnsi" w:hAnsiTheme="minorHAnsi" w:cstheme="minorHAnsi"/>
          <w:b/>
          <w:sz w:val="28"/>
          <w:szCs w:val="28"/>
        </w:rPr>
        <w:t>20</w:t>
      </w:r>
      <w:r w:rsidR="004A3E1D" w:rsidRPr="006017AC">
        <w:rPr>
          <w:rFonts w:asciiTheme="minorHAnsi" w:hAnsiTheme="minorHAnsi" w:cstheme="minorHAnsi"/>
          <w:b/>
          <w:sz w:val="28"/>
          <w:szCs w:val="28"/>
        </w:rPr>
        <w:t>2</w:t>
      </w:r>
      <w:r w:rsidR="006B05AA">
        <w:rPr>
          <w:rFonts w:asciiTheme="minorHAnsi" w:hAnsiTheme="minorHAnsi" w:cstheme="minorHAnsi"/>
          <w:b/>
          <w:sz w:val="28"/>
          <w:szCs w:val="28"/>
        </w:rPr>
        <w:t>5</w:t>
      </w:r>
    </w:p>
    <w:p w14:paraId="2FBB825F" w14:textId="2A6008AB" w:rsidR="007A59FB" w:rsidRPr="006017AC" w:rsidRDefault="006170D3" w:rsidP="007A59FB">
      <w:pPr>
        <w:jc w:val="center"/>
        <w:rPr>
          <w:rFonts w:asciiTheme="minorHAnsi" w:hAnsiTheme="minorHAnsi" w:cstheme="minorHAnsi"/>
          <w:sz w:val="22"/>
          <w:szCs w:val="22"/>
        </w:rPr>
      </w:pPr>
      <w:r w:rsidRPr="006017AC">
        <w:rPr>
          <w:rFonts w:asciiTheme="minorHAnsi" w:hAnsiTheme="minorHAnsi" w:cstheme="minorHAnsi"/>
          <w:sz w:val="22"/>
          <w:szCs w:val="22"/>
        </w:rPr>
        <w:t>uzavřená mezi</w:t>
      </w:r>
    </w:p>
    <w:p w14:paraId="3BBCEA89" w14:textId="37096BF6" w:rsidR="001F4A00" w:rsidRPr="006017AC" w:rsidRDefault="002336A5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Městys</w:t>
      </w:r>
      <w:r w:rsidR="007A59FB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7AC">
        <w:rPr>
          <w:rFonts w:asciiTheme="minorHAnsi" w:hAnsiTheme="minorHAnsi" w:cstheme="minorHAnsi"/>
          <w:bCs/>
          <w:sz w:val="22"/>
          <w:szCs w:val="22"/>
        </w:rPr>
        <w:t>Náměšť na Hané</w:t>
      </w:r>
    </w:p>
    <w:p w14:paraId="211CC85D" w14:textId="2E5D564E" w:rsidR="000D58BF" w:rsidRPr="006017AC" w:rsidRDefault="000D58BF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zastoupeným </w:t>
      </w:r>
      <w:r w:rsidR="00FF207B" w:rsidRPr="006017AC">
        <w:rPr>
          <w:rFonts w:asciiTheme="minorHAnsi" w:hAnsiTheme="minorHAnsi" w:cstheme="minorHAnsi"/>
          <w:bCs/>
          <w:sz w:val="22"/>
          <w:szCs w:val="22"/>
        </w:rPr>
        <w:t>Ing. Dianou Huňkovou</w:t>
      </w:r>
      <w:r w:rsidRPr="006017AC">
        <w:rPr>
          <w:rFonts w:asciiTheme="minorHAnsi" w:hAnsiTheme="minorHAnsi" w:cstheme="minorHAnsi"/>
          <w:bCs/>
          <w:sz w:val="22"/>
          <w:szCs w:val="22"/>
        </w:rPr>
        <w:t>, starostkou</w:t>
      </w:r>
    </w:p>
    <w:p w14:paraId="644EFDEC" w14:textId="6939387A" w:rsidR="00C349C9" w:rsidRPr="006017AC" w:rsidRDefault="002336A5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nám.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T.G.Masaryka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100</w:t>
      </w:r>
      <w:r w:rsidR="000D58BF" w:rsidRPr="006017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4A00" w:rsidRPr="006017AC">
        <w:rPr>
          <w:rFonts w:asciiTheme="minorHAnsi" w:hAnsiTheme="minorHAnsi" w:cstheme="minorHAnsi"/>
          <w:bCs/>
          <w:sz w:val="22"/>
          <w:szCs w:val="22"/>
        </w:rPr>
        <w:t xml:space="preserve">783 </w:t>
      </w:r>
      <w:proofErr w:type="gramStart"/>
      <w:r w:rsidR="001F4A00" w:rsidRPr="006017AC">
        <w:rPr>
          <w:rFonts w:asciiTheme="minorHAnsi" w:hAnsiTheme="minorHAnsi" w:cstheme="minorHAnsi"/>
          <w:bCs/>
          <w:sz w:val="22"/>
          <w:szCs w:val="22"/>
        </w:rPr>
        <w:t xml:space="preserve">44  </w:t>
      </w:r>
      <w:r w:rsidRPr="006017AC">
        <w:rPr>
          <w:rFonts w:asciiTheme="minorHAnsi" w:hAnsiTheme="minorHAnsi" w:cstheme="minorHAnsi"/>
          <w:bCs/>
          <w:sz w:val="22"/>
          <w:szCs w:val="22"/>
        </w:rPr>
        <w:t>Náměšť</w:t>
      </w:r>
      <w:proofErr w:type="gram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na Hané</w:t>
      </w:r>
    </w:p>
    <w:p w14:paraId="74946040" w14:textId="26EEB07C" w:rsidR="00CF64F9" w:rsidRPr="006017AC" w:rsidRDefault="004F055B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IČ</w:t>
      </w:r>
      <w:r w:rsidR="007A59FB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36A5" w:rsidRPr="006017AC">
        <w:rPr>
          <w:rFonts w:asciiTheme="minorHAnsi" w:hAnsiTheme="minorHAnsi" w:cstheme="minorHAnsi"/>
          <w:bCs/>
          <w:sz w:val="22"/>
          <w:szCs w:val="22"/>
        </w:rPr>
        <w:t>299260</w:t>
      </w:r>
      <w:r w:rsidR="007A59FB" w:rsidRPr="006017AC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="007A59FB" w:rsidRPr="006017AC">
        <w:rPr>
          <w:rFonts w:asciiTheme="minorHAnsi" w:hAnsiTheme="minorHAnsi" w:cstheme="minorHAnsi"/>
          <w:bCs/>
          <w:sz w:val="22"/>
          <w:szCs w:val="22"/>
        </w:rPr>
        <w:t>DIČ  CZ</w:t>
      </w:r>
      <w:proofErr w:type="gramEnd"/>
      <w:r w:rsidR="007A59FB" w:rsidRPr="006017AC">
        <w:rPr>
          <w:rFonts w:asciiTheme="minorHAnsi" w:hAnsiTheme="minorHAnsi" w:cstheme="minorHAnsi"/>
          <w:bCs/>
          <w:sz w:val="22"/>
          <w:szCs w:val="22"/>
        </w:rPr>
        <w:t>00299260</w:t>
      </w:r>
    </w:p>
    <w:p w14:paraId="2942443F" w14:textId="7453BE3F" w:rsidR="007A59FB" w:rsidRPr="006017AC" w:rsidRDefault="007A59FB" w:rsidP="007A59FB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017AC">
        <w:rPr>
          <w:rFonts w:asciiTheme="minorHAnsi" w:hAnsiTheme="minorHAnsi" w:cstheme="minorHAnsi"/>
          <w:bCs/>
          <w:i/>
          <w:iCs/>
          <w:sz w:val="20"/>
          <w:szCs w:val="20"/>
        </w:rPr>
        <w:t>(dále jen pronajímatel)</w:t>
      </w:r>
    </w:p>
    <w:p w14:paraId="7FC07306" w14:textId="6D634452" w:rsidR="00BB68C3" w:rsidRPr="006017AC" w:rsidRDefault="00C349C9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7A59FB" w:rsidRPr="006017AC" w14:paraId="501F9001" w14:textId="77777777" w:rsidTr="007A59FB">
        <w:tc>
          <w:tcPr>
            <w:tcW w:w="1980" w:type="dxa"/>
          </w:tcPr>
          <w:p w14:paraId="6F313766" w14:textId="54C58052" w:rsidR="007A59FB" w:rsidRPr="006017AC" w:rsidRDefault="007A59FB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17AC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4E272E14" w14:textId="77777777" w:rsidR="007A59FB" w:rsidRPr="00EA665D" w:rsidRDefault="007A59FB" w:rsidP="007A59F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A59FB" w:rsidRPr="006017AC" w14:paraId="6D6CE18F" w14:textId="77777777" w:rsidTr="007A59FB">
        <w:tc>
          <w:tcPr>
            <w:tcW w:w="1980" w:type="dxa"/>
          </w:tcPr>
          <w:p w14:paraId="65E44EED" w14:textId="1812001F" w:rsidR="007A59FB" w:rsidRPr="006017AC" w:rsidRDefault="007A59FB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17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Adresa 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02B4CEC4" w14:textId="77777777" w:rsidR="007A59FB" w:rsidRPr="00EA665D" w:rsidRDefault="007A59FB" w:rsidP="007A59F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6461D669" w14:textId="5D89131A" w:rsidR="007A59FB" w:rsidRPr="006017AC" w:rsidRDefault="007A59FB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  Telefon: _____________________________ email: ______________________________</w:t>
      </w:r>
      <w:r w:rsidR="006017AC">
        <w:rPr>
          <w:rFonts w:asciiTheme="minorHAnsi" w:hAnsiTheme="minorHAnsi" w:cstheme="minorHAnsi"/>
          <w:bCs/>
          <w:sz w:val="22"/>
          <w:szCs w:val="22"/>
        </w:rPr>
        <w:t>_______</w:t>
      </w:r>
      <w:r w:rsidRPr="006017AC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3AF9A46A" w14:textId="6925E67A" w:rsidR="002B1F67" w:rsidRPr="006017AC" w:rsidRDefault="007A59FB" w:rsidP="007A59FB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7AC">
        <w:rPr>
          <w:rFonts w:asciiTheme="minorHAnsi" w:hAnsiTheme="minorHAnsi" w:cstheme="minorHAnsi"/>
          <w:bCs/>
          <w:i/>
          <w:iCs/>
          <w:sz w:val="20"/>
          <w:szCs w:val="20"/>
        </w:rPr>
        <w:t>(dále jen objednatel)</w:t>
      </w:r>
      <w:r w:rsidRPr="006017A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DC100E" w:rsidRPr="006017A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311DB148" w14:textId="6E1B97D5" w:rsidR="00833A97" w:rsidRPr="006017AC" w:rsidRDefault="00A6525F" w:rsidP="007A59FB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Předmět smlouvy</w:t>
      </w:r>
    </w:p>
    <w:p w14:paraId="7C889FE1" w14:textId="21D2DCB4" w:rsidR="008B18BF" w:rsidRPr="006017AC" w:rsidRDefault="00AD67E3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Předmětem smlouvy je</w:t>
      </w:r>
      <w:r w:rsidR="00D16ABC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4F91" w:rsidRPr="006017AC">
        <w:rPr>
          <w:rFonts w:asciiTheme="minorHAnsi" w:hAnsiTheme="minorHAnsi" w:cstheme="minorHAnsi"/>
          <w:bCs/>
          <w:sz w:val="22"/>
          <w:szCs w:val="22"/>
        </w:rPr>
        <w:t xml:space="preserve">pronájem </w:t>
      </w:r>
      <w:r w:rsidR="00727317">
        <w:rPr>
          <w:rFonts w:asciiTheme="minorHAnsi" w:hAnsiTheme="minorHAnsi" w:cstheme="minorHAnsi"/>
          <w:bCs/>
          <w:sz w:val="22"/>
          <w:szCs w:val="22"/>
        </w:rPr>
        <w:t>vymezené části zámeckého parku</w:t>
      </w:r>
      <w:r w:rsidR="002336A5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02B6" w:rsidRPr="006017AC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AC361B" w:rsidRPr="006017AC">
        <w:rPr>
          <w:rFonts w:asciiTheme="minorHAnsi" w:hAnsiTheme="minorHAnsi" w:cstheme="minorHAnsi"/>
          <w:bCs/>
          <w:sz w:val="22"/>
          <w:szCs w:val="22"/>
        </w:rPr>
        <w:t>úče</w:t>
      </w:r>
      <w:r w:rsidR="002302B6" w:rsidRPr="006017AC">
        <w:rPr>
          <w:rFonts w:asciiTheme="minorHAnsi" w:hAnsiTheme="minorHAnsi" w:cstheme="minorHAnsi"/>
          <w:bCs/>
          <w:sz w:val="22"/>
          <w:szCs w:val="22"/>
        </w:rPr>
        <w:t xml:space="preserve">lem </w:t>
      </w:r>
      <w:r w:rsidR="002C549A" w:rsidRPr="006017AC">
        <w:rPr>
          <w:rFonts w:asciiTheme="minorHAnsi" w:hAnsiTheme="minorHAnsi" w:cstheme="minorHAnsi"/>
          <w:bCs/>
          <w:sz w:val="22"/>
          <w:szCs w:val="22"/>
        </w:rPr>
        <w:t xml:space="preserve">konání </w:t>
      </w:r>
      <w:proofErr w:type="spellStart"/>
      <w:r w:rsidR="002C549A" w:rsidRPr="006017AC">
        <w:rPr>
          <w:rFonts w:asciiTheme="minorHAnsi" w:hAnsiTheme="minorHAnsi" w:cstheme="minorHAnsi"/>
          <w:bCs/>
          <w:sz w:val="22"/>
          <w:szCs w:val="22"/>
        </w:rPr>
        <w:t>sňatečného</w:t>
      </w:r>
      <w:proofErr w:type="spellEnd"/>
      <w:r w:rsidR="002C549A" w:rsidRPr="006017AC">
        <w:rPr>
          <w:rFonts w:asciiTheme="minorHAnsi" w:hAnsiTheme="minorHAnsi" w:cstheme="minorHAnsi"/>
          <w:bCs/>
          <w:sz w:val="22"/>
          <w:szCs w:val="22"/>
        </w:rPr>
        <w:t xml:space="preserve"> obřadu</w:t>
      </w:r>
      <w:r w:rsidR="00D92047" w:rsidRPr="006017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60DF9" w:rsidRPr="006017AC">
        <w:rPr>
          <w:rFonts w:asciiTheme="minorHAnsi" w:hAnsiTheme="minorHAnsi" w:cstheme="minorHAnsi"/>
          <w:bCs/>
          <w:sz w:val="22"/>
          <w:szCs w:val="22"/>
        </w:rPr>
        <w:t>a to v</w:t>
      </w:r>
      <w:r w:rsidR="008B18BF" w:rsidRPr="006017AC">
        <w:rPr>
          <w:rFonts w:asciiTheme="minorHAnsi" w:hAnsiTheme="minorHAnsi" w:cstheme="minorHAnsi"/>
          <w:bCs/>
          <w:sz w:val="22"/>
          <w:szCs w:val="22"/>
        </w:rPr>
        <w:t> </w:t>
      </w:r>
      <w:r w:rsidR="00F60DF9" w:rsidRPr="006017AC">
        <w:rPr>
          <w:rFonts w:asciiTheme="minorHAnsi" w:hAnsiTheme="minorHAnsi" w:cstheme="minorHAnsi"/>
          <w:bCs/>
          <w:sz w:val="22"/>
          <w:szCs w:val="22"/>
        </w:rPr>
        <w:t>termínu</w:t>
      </w:r>
      <w:r w:rsidR="008B18BF" w:rsidRPr="006017AC">
        <w:rPr>
          <w:rFonts w:asciiTheme="minorHAnsi" w:hAnsiTheme="minorHAnsi" w:cstheme="minorHAnsi"/>
          <w:bCs/>
          <w:sz w:val="22"/>
          <w:szCs w:val="22"/>
        </w:rPr>
        <w:t>:</w:t>
      </w:r>
      <w:r w:rsidR="00F84A16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3A97" w:rsidRPr="006017AC">
        <w:rPr>
          <w:rFonts w:asciiTheme="minorHAnsi" w:hAnsiTheme="minorHAnsi" w:cstheme="minorHAnsi"/>
          <w:bCs/>
          <w:sz w:val="22"/>
          <w:szCs w:val="22"/>
        </w:rPr>
        <w:t>________________</w:t>
      </w:r>
      <w:r w:rsidR="003A607E" w:rsidRPr="006017AC">
        <w:rPr>
          <w:rFonts w:asciiTheme="minorHAnsi" w:hAnsiTheme="minorHAnsi" w:cstheme="minorHAnsi"/>
          <w:bCs/>
          <w:sz w:val="22"/>
          <w:szCs w:val="22"/>
        </w:rPr>
        <w:t>, hod.</w:t>
      </w:r>
      <w:r w:rsidR="001F4A00" w:rsidRPr="006017AC">
        <w:rPr>
          <w:rFonts w:asciiTheme="minorHAnsi" w:hAnsiTheme="minorHAnsi" w:cstheme="minorHAnsi"/>
          <w:bCs/>
          <w:sz w:val="22"/>
          <w:szCs w:val="22"/>
        </w:rPr>
        <w:t>____________.</w:t>
      </w:r>
    </w:p>
    <w:p w14:paraId="6B6AB453" w14:textId="7794D5A0" w:rsidR="009C1F5E" w:rsidRPr="006017AC" w:rsidRDefault="009C1F5E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87F8B" w14:textId="77777777" w:rsidR="009C1F5E" w:rsidRPr="006017AC" w:rsidRDefault="009C1F5E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V odůvodněných případech, nejpozději však jeden den předem je možno dohodnout jiný termín konání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sňatečného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obřadu s matrikou Úřadu městyse Náměšť na Hané. </w:t>
      </w:r>
    </w:p>
    <w:p w14:paraId="6D14B388" w14:textId="77777777" w:rsidR="007A59FB" w:rsidRPr="006017AC" w:rsidRDefault="007A59FB" w:rsidP="007A59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8C004" w14:textId="64E3174D" w:rsidR="00A6525F" w:rsidRPr="006017AC" w:rsidRDefault="007A59FB" w:rsidP="007A59FB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Platební podmínky</w:t>
      </w:r>
    </w:p>
    <w:p w14:paraId="40518B92" w14:textId="3ADDF109" w:rsidR="00F31619" w:rsidRPr="006017AC" w:rsidRDefault="00116DAB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Cena za </w:t>
      </w:r>
      <w:r w:rsidR="002336A5" w:rsidRPr="006017AC">
        <w:rPr>
          <w:rFonts w:asciiTheme="minorHAnsi" w:hAnsiTheme="minorHAnsi" w:cstheme="minorHAnsi"/>
          <w:bCs/>
          <w:sz w:val="22"/>
          <w:szCs w:val="22"/>
        </w:rPr>
        <w:t>služby</w:t>
      </w:r>
      <w:r w:rsidR="00480CEB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6BA2" w:rsidRPr="006017AC">
        <w:rPr>
          <w:rFonts w:asciiTheme="minorHAnsi" w:hAnsiTheme="minorHAnsi" w:cstheme="minorHAnsi"/>
          <w:bCs/>
          <w:sz w:val="22"/>
          <w:szCs w:val="22"/>
        </w:rPr>
        <w:t xml:space="preserve">činí </w:t>
      </w:r>
      <w:r w:rsidR="00727317">
        <w:rPr>
          <w:rFonts w:asciiTheme="minorHAnsi" w:hAnsiTheme="minorHAnsi" w:cstheme="minorHAnsi"/>
          <w:bCs/>
          <w:sz w:val="22"/>
          <w:szCs w:val="22"/>
        </w:rPr>
        <w:t>5</w:t>
      </w:r>
      <w:r w:rsidR="006017AC">
        <w:rPr>
          <w:rFonts w:asciiTheme="minorHAnsi" w:hAnsiTheme="minorHAnsi" w:cstheme="minorHAnsi"/>
          <w:bCs/>
          <w:sz w:val="22"/>
          <w:szCs w:val="22"/>
        </w:rPr>
        <w:t> </w:t>
      </w:r>
      <w:r w:rsidR="000D58BF" w:rsidRPr="006017AC">
        <w:rPr>
          <w:rFonts w:asciiTheme="minorHAnsi" w:hAnsiTheme="minorHAnsi" w:cstheme="minorHAnsi"/>
          <w:bCs/>
          <w:sz w:val="22"/>
          <w:szCs w:val="22"/>
        </w:rPr>
        <w:t>000</w:t>
      </w:r>
      <w:r w:rsid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1619" w:rsidRPr="006017AC">
        <w:rPr>
          <w:rFonts w:asciiTheme="minorHAnsi" w:hAnsiTheme="minorHAnsi" w:cstheme="minorHAnsi"/>
          <w:bCs/>
          <w:sz w:val="22"/>
          <w:szCs w:val="22"/>
        </w:rPr>
        <w:t>Kč</w:t>
      </w:r>
      <w:r w:rsidR="00E06028" w:rsidRPr="006017AC">
        <w:rPr>
          <w:rFonts w:asciiTheme="minorHAnsi" w:hAnsiTheme="minorHAnsi" w:cstheme="minorHAnsi"/>
          <w:bCs/>
          <w:sz w:val="22"/>
          <w:szCs w:val="22"/>
        </w:rPr>
        <w:t xml:space="preserve"> vč. platné sazby DPH. </w:t>
      </w:r>
    </w:p>
    <w:p w14:paraId="4C1FFD54" w14:textId="09650819" w:rsidR="00C6677B" w:rsidRDefault="00C6677B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Cena služeb zahrnuje: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6017AC" w14:paraId="415CD9AC" w14:textId="77777777" w:rsidTr="006017AC">
        <w:tc>
          <w:tcPr>
            <w:tcW w:w="5382" w:type="dxa"/>
          </w:tcPr>
          <w:p w14:paraId="69614B96" w14:textId="40E1EE48" w:rsidR="006017AC" w:rsidRDefault="006017AC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Pronájem prostor</w:t>
            </w:r>
          </w:p>
        </w:tc>
        <w:tc>
          <w:tcPr>
            <w:tcW w:w="3680" w:type="dxa"/>
          </w:tcPr>
          <w:p w14:paraId="549DB606" w14:textId="13F8CCF4" w:rsidR="006017AC" w:rsidRDefault="006017AC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1 500 Kč</w:t>
            </w:r>
          </w:p>
        </w:tc>
      </w:tr>
      <w:tr w:rsidR="006017AC" w14:paraId="4D7970D1" w14:textId="77777777" w:rsidTr="006017AC">
        <w:tc>
          <w:tcPr>
            <w:tcW w:w="5382" w:type="dxa"/>
          </w:tcPr>
          <w:p w14:paraId="13EEFB32" w14:textId="5F118443" w:rsidR="006017AC" w:rsidRDefault="006017AC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Zapůjčení inventáře</w:t>
            </w:r>
          </w:p>
        </w:tc>
        <w:tc>
          <w:tcPr>
            <w:tcW w:w="3680" w:type="dxa"/>
          </w:tcPr>
          <w:p w14:paraId="52276C7A" w14:textId="5D0EB00D" w:rsidR="006017AC" w:rsidRDefault="006017AC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1 500 Kč </w:t>
            </w:r>
          </w:p>
        </w:tc>
      </w:tr>
      <w:tr w:rsidR="006017AC" w14:paraId="18F4225C" w14:textId="77777777" w:rsidTr="006017AC">
        <w:tc>
          <w:tcPr>
            <w:tcW w:w="5382" w:type="dxa"/>
          </w:tcPr>
          <w:p w14:paraId="248DE0BB" w14:textId="009BE356" w:rsidR="006017AC" w:rsidRDefault="00727317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Hudební doprovod</w:t>
            </w:r>
          </w:p>
        </w:tc>
        <w:tc>
          <w:tcPr>
            <w:tcW w:w="3680" w:type="dxa"/>
          </w:tcPr>
          <w:p w14:paraId="71F32C37" w14:textId="12907896" w:rsidR="006017AC" w:rsidRDefault="00727317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1 000 Kč</w:t>
            </w:r>
          </w:p>
        </w:tc>
      </w:tr>
      <w:tr w:rsidR="006017AC" w14:paraId="6FB46736" w14:textId="77777777" w:rsidTr="006017AC">
        <w:tc>
          <w:tcPr>
            <w:tcW w:w="5382" w:type="dxa"/>
          </w:tcPr>
          <w:p w14:paraId="1B6CE925" w14:textId="5847EB8B" w:rsidR="006017AC" w:rsidRDefault="00727317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Organizace ob</w:t>
            </w:r>
            <w:r w:rsidR="00CA6B03">
              <w:rPr>
                <w:rFonts w:asciiTheme="minorHAnsi" w:hAnsiTheme="minorHAnsi" w:cstheme="minorHAnsi"/>
                <w:bCs/>
                <w:sz w:val="22"/>
                <w:szCs w:val="22"/>
              </w:rPr>
              <w:t>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adu</w:t>
            </w:r>
          </w:p>
        </w:tc>
        <w:tc>
          <w:tcPr>
            <w:tcW w:w="3680" w:type="dxa"/>
          </w:tcPr>
          <w:p w14:paraId="3C38F24E" w14:textId="76549FB0" w:rsidR="006017AC" w:rsidRDefault="006017AC" w:rsidP="007A59F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500 Kč</w:t>
            </w:r>
          </w:p>
        </w:tc>
      </w:tr>
      <w:tr w:rsidR="00727317" w14:paraId="0591797B" w14:textId="77777777" w:rsidTr="006017AC">
        <w:tc>
          <w:tcPr>
            <w:tcW w:w="5382" w:type="dxa"/>
          </w:tcPr>
          <w:p w14:paraId="111BC50D" w14:textId="733951EA" w:rsidR="00727317" w:rsidRDefault="00727317" w:rsidP="007273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Režijní náklady (energie, příprava, úklid prostor aj.)</w:t>
            </w:r>
          </w:p>
        </w:tc>
        <w:tc>
          <w:tcPr>
            <w:tcW w:w="3680" w:type="dxa"/>
          </w:tcPr>
          <w:p w14:paraId="71633266" w14:textId="79087AAF" w:rsidR="00727317" w:rsidRDefault="00727317" w:rsidP="007273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500 Kč</w:t>
            </w:r>
          </w:p>
        </w:tc>
      </w:tr>
    </w:tbl>
    <w:p w14:paraId="740F485E" w14:textId="77777777" w:rsidR="00727317" w:rsidRDefault="00727317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BA520D" w14:textId="4B6EC884" w:rsidR="007A59FB" w:rsidRDefault="00E06028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V případě, že objednatel z vážných důvodů uzavření sňatku zruší, bude mu vráceno 50 % z ceny.</w:t>
      </w:r>
    </w:p>
    <w:p w14:paraId="10869CE3" w14:textId="77777777" w:rsidR="006017AC" w:rsidRPr="006017AC" w:rsidRDefault="006017AC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909665" w14:textId="3774F8F6" w:rsidR="00E06028" w:rsidRPr="006017AC" w:rsidRDefault="00E06028" w:rsidP="006017AC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7AC">
        <w:rPr>
          <w:rFonts w:asciiTheme="minorHAnsi" w:hAnsiTheme="minorHAnsi" w:cstheme="minorHAnsi"/>
          <w:b/>
          <w:sz w:val="22"/>
          <w:szCs w:val="22"/>
        </w:rPr>
        <w:t>Poplatek, její splatnost a způsob úhrady</w:t>
      </w:r>
    </w:p>
    <w:p w14:paraId="3A013D64" w14:textId="2C152083" w:rsidR="00E06028" w:rsidRPr="006017AC" w:rsidRDefault="00E06028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Za umožnění konat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sňatečný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obřad v prostorách zámku dle této smlouvy se stanovuje poplatek, její splatnost a způsob úhrady, takto:</w:t>
      </w:r>
    </w:p>
    <w:p w14:paraId="418CFB36" w14:textId="3DA07BE4" w:rsidR="00E06028" w:rsidRPr="006017AC" w:rsidRDefault="00E06028" w:rsidP="007A59F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poplatek za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sňatečný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obřad v obřadní síni zámku činí 4</w:t>
      </w:r>
      <w:r w:rsidR="006017AC">
        <w:rPr>
          <w:rFonts w:asciiTheme="minorHAnsi" w:hAnsiTheme="minorHAnsi" w:cstheme="minorHAnsi"/>
          <w:bCs/>
          <w:sz w:val="22"/>
          <w:szCs w:val="22"/>
        </w:rPr>
        <w:t> </w:t>
      </w:r>
      <w:r w:rsidRPr="006017AC">
        <w:rPr>
          <w:rFonts w:asciiTheme="minorHAnsi" w:hAnsiTheme="minorHAnsi" w:cstheme="minorHAnsi"/>
          <w:bCs/>
          <w:sz w:val="22"/>
          <w:szCs w:val="22"/>
        </w:rPr>
        <w:t>000</w:t>
      </w:r>
      <w:r w:rsid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7AC">
        <w:rPr>
          <w:rFonts w:asciiTheme="minorHAnsi" w:hAnsiTheme="minorHAnsi" w:cstheme="minorHAnsi"/>
          <w:bCs/>
          <w:sz w:val="22"/>
          <w:szCs w:val="22"/>
        </w:rPr>
        <w:t>Kč vč. platné sazby DPH</w:t>
      </w:r>
    </w:p>
    <w:p w14:paraId="504F86BE" w14:textId="21523A74" w:rsidR="00AB7309" w:rsidRPr="006017AC" w:rsidRDefault="00E06028" w:rsidP="007A59F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poplatek za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sňatečný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obřad ve vymezené části </w:t>
      </w:r>
      <w:r w:rsidR="006B05AA">
        <w:rPr>
          <w:rFonts w:asciiTheme="minorHAnsi" w:hAnsiTheme="minorHAnsi" w:cstheme="minorHAnsi"/>
          <w:bCs/>
          <w:sz w:val="22"/>
          <w:szCs w:val="22"/>
        </w:rPr>
        <w:t>nádvoří zámku</w:t>
      </w:r>
      <w:r w:rsidRPr="006017AC">
        <w:rPr>
          <w:rFonts w:asciiTheme="minorHAnsi" w:hAnsiTheme="minorHAnsi" w:cstheme="minorHAnsi"/>
          <w:bCs/>
          <w:sz w:val="22"/>
          <w:szCs w:val="22"/>
        </w:rPr>
        <w:t xml:space="preserve"> činí 5</w:t>
      </w:r>
      <w:r w:rsidR="006017AC">
        <w:rPr>
          <w:rFonts w:asciiTheme="minorHAnsi" w:hAnsiTheme="minorHAnsi" w:cstheme="minorHAnsi"/>
          <w:bCs/>
          <w:sz w:val="22"/>
          <w:szCs w:val="22"/>
        </w:rPr>
        <w:t> </w:t>
      </w:r>
      <w:r w:rsidRPr="006017AC">
        <w:rPr>
          <w:rFonts w:asciiTheme="minorHAnsi" w:hAnsiTheme="minorHAnsi" w:cstheme="minorHAnsi"/>
          <w:bCs/>
          <w:sz w:val="22"/>
          <w:szCs w:val="22"/>
        </w:rPr>
        <w:t>000</w:t>
      </w:r>
      <w:r w:rsid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7AC">
        <w:rPr>
          <w:rFonts w:asciiTheme="minorHAnsi" w:hAnsiTheme="minorHAnsi" w:cstheme="minorHAnsi"/>
          <w:bCs/>
          <w:sz w:val="22"/>
          <w:szCs w:val="22"/>
        </w:rPr>
        <w:t>Kč vč. platné sazby DPH</w:t>
      </w:r>
      <w:r w:rsidR="00AB7309" w:rsidRPr="006017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D65D97" w14:textId="74C01F82" w:rsidR="00E06028" w:rsidRPr="006017AC" w:rsidRDefault="00E06028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Poplatek je splatný v den podpisu </w:t>
      </w:r>
      <w:r w:rsidR="009C1F5E" w:rsidRPr="006017AC">
        <w:rPr>
          <w:rFonts w:asciiTheme="minorHAnsi" w:hAnsiTheme="minorHAnsi" w:cstheme="minorHAnsi"/>
          <w:bCs/>
          <w:sz w:val="22"/>
          <w:szCs w:val="22"/>
        </w:rPr>
        <w:t xml:space="preserve">této smlouvy, a to v hotovosti na matrice Úřadu městyse Náměšť na Hané nebo převodem na účet č. 1815818369/0800, VS = datum sňatku ve tvaru DD, MM, RR, do poznámky uvést příjmení snoubenců. </w:t>
      </w:r>
    </w:p>
    <w:p w14:paraId="5F046DF4" w14:textId="28C17B26" w:rsidR="006C4AAB" w:rsidRPr="006017AC" w:rsidRDefault="009C1F5E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Nejpozději jeden pracovní den předem může nájemce dohodnout jiný termín konání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sňatečného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obřadu, či odstoupit od smlouvy bez náhrady škody, v ostatních případech, kdy se </w:t>
      </w:r>
      <w:proofErr w:type="spellStart"/>
      <w:r w:rsidRPr="006017AC">
        <w:rPr>
          <w:rFonts w:asciiTheme="minorHAnsi" w:hAnsiTheme="minorHAnsi" w:cstheme="minorHAnsi"/>
          <w:bCs/>
          <w:sz w:val="22"/>
          <w:szCs w:val="22"/>
        </w:rPr>
        <w:t>sňatečný</w:t>
      </w:r>
      <w:proofErr w:type="spellEnd"/>
      <w:r w:rsidRPr="006017AC">
        <w:rPr>
          <w:rFonts w:asciiTheme="minorHAnsi" w:hAnsiTheme="minorHAnsi" w:cstheme="minorHAnsi"/>
          <w:bCs/>
          <w:sz w:val="22"/>
          <w:szCs w:val="22"/>
        </w:rPr>
        <w:t xml:space="preserve"> obřad nebude konat pro okolnosti na straně svatebčanů, je úplata nevratná. </w:t>
      </w:r>
    </w:p>
    <w:p w14:paraId="57F8A51D" w14:textId="2E2BF4C0" w:rsidR="001F4A00" w:rsidRDefault="003A607E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Za fotografování ve zlatém salonku a u kočárů je třeba uhradit poplatek ve výši 400</w:t>
      </w:r>
      <w:r w:rsidR="00CA6B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7AC">
        <w:rPr>
          <w:rFonts w:asciiTheme="minorHAnsi" w:hAnsiTheme="minorHAnsi" w:cstheme="minorHAnsi"/>
          <w:bCs/>
          <w:sz w:val="22"/>
          <w:szCs w:val="22"/>
        </w:rPr>
        <w:t>Kč vč. platné sazby DPH v den svatby na pokladně zámku. Všichni fotografové jsou povinni respektovat pokyny zaměstnanců zámku. Fotografovat ve zlatém salonku a u kočárů se mohou novomanželé, jejich rodiče a svědkové. Není dovoleno používat sedací nábytek k sezení. Vzhledem k intervalu svateb je focení v interiéru zámku omezeno na dobu max. 30 min. Fotografování v zámeckém parku a na nádvoří je bez poplatku a časově neomezeno.</w:t>
      </w:r>
    </w:p>
    <w:p w14:paraId="158B806A" w14:textId="77777777" w:rsidR="00727317" w:rsidRDefault="00727317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B6A84F" w14:textId="77777777" w:rsidR="00727317" w:rsidRPr="006017AC" w:rsidRDefault="00727317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D984C7" w14:textId="21E386D5" w:rsidR="00E822C3" w:rsidRPr="006017AC" w:rsidRDefault="00E822C3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E3B1F9" w14:textId="0788ACE9" w:rsidR="00833A97" w:rsidRPr="006017AC" w:rsidRDefault="009C1F5E" w:rsidP="006017AC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Práva a povinnosti smluvních stran</w:t>
      </w:r>
    </w:p>
    <w:p w14:paraId="20EE11A1" w14:textId="6072BEBB" w:rsidR="009C1F5E" w:rsidRPr="006017AC" w:rsidRDefault="009C1F5E" w:rsidP="007A59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Pronajímatel se zavazuj</w:t>
      </w:r>
      <w:r w:rsidR="001F4A00"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zajistit dle svých možností svatebčanům nerušený průběh </w:t>
      </w:r>
      <w:proofErr w:type="spellStart"/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sňatečného</w:t>
      </w:r>
      <w:proofErr w:type="spellEnd"/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obřadu na k tomu sjednaném místě památkového objektu </w:t>
      </w:r>
      <w:r w:rsidR="00AB7309"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zámku Náměšť na Hané. </w:t>
      </w:r>
    </w:p>
    <w:p w14:paraId="56591838" w14:textId="6B948003" w:rsidR="00AB7309" w:rsidRPr="006017AC" w:rsidRDefault="00AB7309" w:rsidP="007A59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Objednatelé se zavazují za umožnění konání svatebního obřadu v památkovém objektu uhradit sjednaný poplatek a dodržet následující podmínky:</w:t>
      </w:r>
    </w:p>
    <w:p w14:paraId="30F99BA3" w14:textId="0F8878C2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berou na vědomí, že svatební prostory jsou součástí kulturní památky a zavazují se dodržovat všechny obecně závazné právní předpisy, zejména předpisy na úseku památkové péče, bezpečnostní a protipožární předpisy.</w:t>
      </w:r>
    </w:p>
    <w:p w14:paraId="1FA4A852" w14:textId="78E8269A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odpovídají za všechny případné škody, které vzniknou v průběhu svatebního obřadu či v souvislosti s ním. Svatebčané odpovídají i za škody způsobené osobami, kterým umožnili přístup do svatebních prostor. Svatebčané se zavazují během užívání vymezených prostor zajistit dodržování organizačních a bezpečnostních pokynů zaměstnanců zámku.</w:t>
      </w:r>
    </w:p>
    <w:p w14:paraId="29790360" w14:textId="7D1DCE37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si budou počínat tak, aby nedošlo ke škodě na majetku a zdraví dalších osob. Jakékoliv závady nebo škody na majetku budou neprodleně hlásit zaměstnanci zámku.</w:t>
      </w:r>
    </w:p>
    <w:p w14:paraId="670E57A8" w14:textId="7B7CFFF3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berou na vědomí zákaz provádět jakékoliv zásahy do omítek a zdiva (včetně opírání předmětů o zdivo) a přemísťování inventáře a příslušenství svatebních prostor.</w:t>
      </w:r>
    </w:p>
    <w:p w14:paraId="6139CCE4" w14:textId="4EC04A3E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se zavazují dodržovat a zajistit, aby v prostorách zámku nebyl používán otevřený oheň a zajistit dodržování zákazu kouření.</w:t>
      </w:r>
    </w:p>
    <w:p w14:paraId="125CA0B1" w14:textId="77777777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berou na vědomí, že se svatební obřad uskutečňuje v plném návštěvním provozu objektu. Jsou seznámeni se skutečností, že se obřad uskutečňuje v těsném kontaktu s návštěvníky.</w:t>
      </w:r>
    </w:p>
    <w:p w14:paraId="447E2749" w14:textId="41ED0B88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Svatebčané berou na vědomí a zajistí, aby účastníci svatebního obřadu svým chováním nenarušili klidný průběh návštěvního provozu zámku.</w:t>
      </w:r>
    </w:p>
    <w:p w14:paraId="5C6FCE4C" w14:textId="2D2D839E" w:rsidR="00AB7309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 obřady konané v zámeckém parku jsou určeny tyto prostory: zámecké schody, altán. V případě nepříznivého počasí se obřad přesunuje do prostor obřadní síně zámku, který je pro tyto účely rezervován</w:t>
      </w:r>
      <w:r w:rsidR="001F4A00"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cena se však nemění. </w:t>
      </w:r>
    </w:p>
    <w:p w14:paraId="152F6338" w14:textId="315CA98F" w:rsidR="00833A97" w:rsidRPr="006017AC" w:rsidRDefault="00AB7309" w:rsidP="007A59F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 rámci svatebního obřadu jsou snoubenci a jejich hosté povinni používat pouze mobiliář zámku (stoly, židle aj.). Všichni zúčastnění jsou povinni respektovat pokyny zaměstnanců zámku.</w:t>
      </w:r>
    </w:p>
    <w:p w14:paraId="55FE12F1" w14:textId="65B036C0" w:rsidR="00833A97" w:rsidRPr="006017AC" w:rsidRDefault="004A3E1D" w:rsidP="007A59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Objednavatel zodpovídá za to, že všichni zúčastnění svatební hosté budou při pohybu v prosto</w:t>
      </w:r>
      <w:r w:rsidR="00833A97" w:rsidRPr="006017AC">
        <w:rPr>
          <w:rFonts w:asciiTheme="minorHAnsi" w:hAnsiTheme="minorHAnsi" w:cstheme="minorHAnsi"/>
          <w:bCs/>
          <w:sz w:val="22"/>
          <w:szCs w:val="22"/>
        </w:rPr>
        <w:t>rách zámeckého areálu dodržovat</w:t>
      </w:r>
      <w:r w:rsidRPr="006017AC">
        <w:rPr>
          <w:rFonts w:asciiTheme="minorHAnsi" w:hAnsiTheme="minorHAnsi" w:cstheme="minorHAnsi"/>
          <w:bCs/>
          <w:sz w:val="22"/>
          <w:szCs w:val="22"/>
        </w:rPr>
        <w:t xml:space="preserve"> návštěvní řád zámku.</w:t>
      </w:r>
    </w:p>
    <w:p w14:paraId="450DF9BE" w14:textId="34315C9D" w:rsidR="00833A97" w:rsidRPr="006017AC" w:rsidRDefault="004A3E1D" w:rsidP="007A59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Objednavatel zodpovídá za škody na majetku, které by vznikly ze strany svatebních hostů. </w:t>
      </w:r>
    </w:p>
    <w:p w14:paraId="40A8E18B" w14:textId="77777777" w:rsidR="007A59FB" w:rsidRPr="006017AC" w:rsidRDefault="00833A97" w:rsidP="007A59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O</w:t>
      </w:r>
      <w:r w:rsidR="004A3E1D" w:rsidRPr="006017AC">
        <w:rPr>
          <w:rFonts w:asciiTheme="minorHAnsi" w:hAnsiTheme="minorHAnsi" w:cstheme="minorHAnsi"/>
          <w:bCs/>
          <w:sz w:val="22"/>
          <w:szCs w:val="22"/>
        </w:rPr>
        <w:t>bjednavatel byl srozuměn s omezenými možnostmi vzhledem k charakteru památkového objektu.</w:t>
      </w:r>
    </w:p>
    <w:p w14:paraId="79BB3958" w14:textId="53B778FA" w:rsidR="00772A9E" w:rsidRPr="006017AC" w:rsidRDefault="00A6525F" w:rsidP="006017AC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1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Závěrečná ujednání</w:t>
      </w:r>
    </w:p>
    <w:p w14:paraId="18D745A5" w14:textId="229139D5" w:rsidR="00545BC2" w:rsidRPr="006017AC" w:rsidRDefault="00E76FC3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Pro parkování motorových vozidel, případně pro povolený vjezd (</w:t>
      </w:r>
      <w:r w:rsidR="00363EC9" w:rsidRPr="006017AC">
        <w:rPr>
          <w:rFonts w:asciiTheme="minorHAnsi" w:hAnsiTheme="minorHAnsi" w:cstheme="minorHAnsi"/>
          <w:bCs/>
          <w:sz w:val="22"/>
          <w:szCs w:val="22"/>
        </w:rPr>
        <w:t>s</w:t>
      </w:r>
      <w:r w:rsidR="004B78F0" w:rsidRPr="006017AC">
        <w:rPr>
          <w:rFonts w:asciiTheme="minorHAnsi" w:hAnsiTheme="minorHAnsi" w:cstheme="minorHAnsi"/>
          <w:bCs/>
          <w:sz w:val="22"/>
          <w:szCs w:val="22"/>
        </w:rPr>
        <w:t>noubenců) do areálu parku bude objednatel</w:t>
      </w:r>
      <w:r w:rsidR="00363EC9" w:rsidRPr="006017AC">
        <w:rPr>
          <w:rFonts w:asciiTheme="minorHAnsi" w:hAnsiTheme="minorHAnsi" w:cstheme="minorHAnsi"/>
          <w:bCs/>
          <w:sz w:val="22"/>
          <w:szCs w:val="22"/>
        </w:rPr>
        <w:t xml:space="preserve"> dbát pokynů zaměstnanců </w:t>
      </w:r>
      <w:r w:rsidR="00AB7309" w:rsidRPr="006017AC">
        <w:rPr>
          <w:rFonts w:asciiTheme="minorHAnsi" w:hAnsiTheme="minorHAnsi" w:cstheme="minorHAnsi"/>
          <w:bCs/>
          <w:sz w:val="22"/>
          <w:szCs w:val="22"/>
        </w:rPr>
        <w:t>zámku</w:t>
      </w:r>
      <w:r w:rsidR="0098658F" w:rsidRPr="006017A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D7D9A" w:rsidRPr="006017AC">
        <w:rPr>
          <w:rFonts w:asciiTheme="minorHAnsi" w:hAnsiTheme="minorHAnsi" w:cstheme="minorHAnsi"/>
          <w:bCs/>
          <w:sz w:val="22"/>
          <w:szCs w:val="22"/>
        </w:rPr>
        <w:t>V</w:t>
      </w:r>
      <w:r w:rsidR="0098658F" w:rsidRPr="006017AC">
        <w:rPr>
          <w:rFonts w:asciiTheme="minorHAnsi" w:hAnsiTheme="minorHAnsi" w:cstheme="minorHAnsi"/>
          <w:bCs/>
          <w:sz w:val="22"/>
          <w:szCs w:val="22"/>
        </w:rPr>
        <w:t xml:space="preserve">jezd do areálu </w:t>
      </w:r>
      <w:r w:rsidR="003A607E" w:rsidRPr="006017AC">
        <w:rPr>
          <w:rFonts w:asciiTheme="minorHAnsi" w:hAnsiTheme="minorHAnsi" w:cstheme="minorHAnsi"/>
          <w:bCs/>
          <w:sz w:val="22"/>
          <w:szCs w:val="22"/>
        </w:rPr>
        <w:t xml:space="preserve">zámeckého parku svatebního auta s nevěstou činí 500,- Kč vč. platné sazby DPH </w:t>
      </w:r>
      <w:r w:rsidR="00C0656A" w:rsidRPr="006017AC">
        <w:rPr>
          <w:rFonts w:asciiTheme="minorHAnsi" w:hAnsiTheme="minorHAnsi" w:cstheme="minorHAnsi"/>
          <w:bCs/>
          <w:sz w:val="22"/>
          <w:szCs w:val="22"/>
        </w:rPr>
        <w:t xml:space="preserve">a musí být uhrazen v den svatby v pokladně zámku. </w:t>
      </w:r>
    </w:p>
    <w:p w14:paraId="15977A86" w14:textId="6D45E143" w:rsidR="00F811B9" w:rsidRPr="006017AC" w:rsidRDefault="00545BC2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V zámeckém areálu je zakázáno házení konfet, taktéž je v zámeckém areálu zakázáno konat ohňostroje a jakkoli bez dovolení </w:t>
      </w:r>
      <w:r w:rsidR="00AB7309" w:rsidRPr="006017AC">
        <w:rPr>
          <w:rFonts w:asciiTheme="minorHAnsi" w:hAnsiTheme="minorHAnsi" w:cstheme="minorHAnsi"/>
          <w:bCs/>
          <w:sz w:val="22"/>
          <w:szCs w:val="22"/>
        </w:rPr>
        <w:t xml:space="preserve">zaměstnanců </w:t>
      </w:r>
      <w:r w:rsidR="003B249A" w:rsidRPr="006017AC">
        <w:rPr>
          <w:rFonts w:asciiTheme="minorHAnsi" w:hAnsiTheme="minorHAnsi" w:cstheme="minorHAnsi"/>
          <w:bCs/>
          <w:sz w:val="22"/>
          <w:szCs w:val="22"/>
        </w:rPr>
        <w:t xml:space="preserve">zámku manipulovat s ohněm a pyrotechnikou. </w:t>
      </w:r>
    </w:p>
    <w:p w14:paraId="24A34B93" w14:textId="77777777" w:rsidR="000539CE" w:rsidRPr="006017AC" w:rsidRDefault="00835C2A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Tato smlouva</w:t>
      </w:r>
      <w:r w:rsidR="000539CE" w:rsidRPr="006017AC">
        <w:rPr>
          <w:rFonts w:asciiTheme="minorHAnsi" w:hAnsiTheme="minorHAnsi" w:cstheme="minorHAnsi"/>
          <w:bCs/>
          <w:sz w:val="22"/>
          <w:szCs w:val="22"/>
        </w:rPr>
        <w:t xml:space="preserve"> je sepsána ve dvou vyhotoveních, z nichž každá smluvní strana obdrží jedno vyhotovení.</w:t>
      </w:r>
    </w:p>
    <w:p w14:paraId="6716B1BC" w14:textId="77777777" w:rsidR="00835C2A" w:rsidRPr="006017AC" w:rsidRDefault="000539CE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Tato smlouva</w:t>
      </w:r>
      <w:r w:rsidR="00835C2A" w:rsidRPr="006017AC">
        <w:rPr>
          <w:rFonts w:asciiTheme="minorHAnsi" w:hAnsiTheme="minorHAnsi" w:cstheme="minorHAnsi"/>
          <w:bCs/>
          <w:sz w:val="22"/>
          <w:szCs w:val="22"/>
        </w:rPr>
        <w:t xml:space="preserve"> nabývá platnosti </w:t>
      </w:r>
      <w:r w:rsidRPr="006017AC">
        <w:rPr>
          <w:rFonts w:asciiTheme="minorHAnsi" w:hAnsiTheme="minorHAnsi" w:cstheme="minorHAnsi"/>
          <w:bCs/>
          <w:sz w:val="22"/>
          <w:szCs w:val="22"/>
        </w:rPr>
        <w:t xml:space="preserve">a účinnosti </w:t>
      </w:r>
      <w:r w:rsidR="00835C2A" w:rsidRPr="006017AC">
        <w:rPr>
          <w:rFonts w:asciiTheme="minorHAnsi" w:hAnsiTheme="minorHAnsi" w:cstheme="minorHAnsi"/>
          <w:bCs/>
          <w:sz w:val="22"/>
          <w:szCs w:val="22"/>
        </w:rPr>
        <w:t xml:space="preserve">podpisem obou </w:t>
      </w:r>
      <w:r w:rsidRPr="006017AC">
        <w:rPr>
          <w:rFonts w:asciiTheme="minorHAnsi" w:hAnsiTheme="minorHAnsi" w:cstheme="minorHAnsi"/>
          <w:bCs/>
          <w:sz w:val="22"/>
          <w:szCs w:val="22"/>
        </w:rPr>
        <w:t>smluvních stran</w:t>
      </w:r>
      <w:r w:rsidR="00A60F7A" w:rsidRPr="006017AC">
        <w:rPr>
          <w:rFonts w:asciiTheme="minorHAnsi" w:hAnsiTheme="minorHAnsi" w:cstheme="minorHAnsi"/>
          <w:bCs/>
          <w:sz w:val="22"/>
          <w:szCs w:val="22"/>
        </w:rPr>
        <w:t>.</w:t>
      </w:r>
      <w:r w:rsidR="00835C2A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A334AE" w14:textId="77777777" w:rsidR="00E822C3" w:rsidRPr="006017AC" w:rsidRDefault="00E822C3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0198DD" w14:textId="39282B5C" w:rsidR="009B48E9" w:rsidRPr="006017AC" w:rsidRDefault="00E822C3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 xml:space="preserve">Tento právní akt byl schválen na 88. jednání Rady městyse Náměšť na Hané dne 12.04.2021 usnesením č. UR/88/14/2021. </w:t>
      </w:r>
    </w:p>
    <w:p w14:paraId="7BE7CBCD" w14:textId="77777777" w:rsidR="00E822C3" w:rsidRPr="006017AC" w:rsidRDefault="00E822C3" w:rsidP="007A59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840649" w14:textId="77777777" w:rsidR="006017AC" w:rsidRDefault="002F358D" w:rsidP="006017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7AC">
        <w:rPr>
          <w:rFonts w:asciiTheme="minorHAnsi" w:hAnsiTheme="minorHAnsi" w:cstheme="minorHAnsi"/>
          <w:bCs/>
          <w:sz w:val="22"/>
          <w:szCs w:val="22"/>
        </w:rPr>
        <w:t>V</w:t>
      </w:r>
      <w:r w:rsidR="00AB7309" w:rsidRPr="006017AC">
        <w:rPr>
          <w:rFonts w:asciiTheme="minorHAnsi" w:hAnsiTheme="minorHAnsi" w:cstheme="minorHAnsi"/>
          <w:bCs/>
          <w:sz w:val="22"/>
          <w:szCs w:val="22"/>
        </w:rPr>
        <w:t> Náměšti na Hané</w:t>
      </w:r>
      <w:r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8F0" w:rsidRPr="006017AC">
        <w:rPr>
          <w:rFonts w:asciiTheme="minorHAnsi" w:hAnsiTheme="minorHAnsi" w:cstheme="minorHAnsi"/>
          <w:bCs/>
          <w:sz w:val="22"/>
          <w:szCs w:val="22"/>
        </w:rPr>
        <w:t>dne</w:t>
      </w:r>
      <w:r w:rsidR="002B1F67" w:rsidRPr="006017AC">
        <w:rPr>
          <w:rFonts w:asciiTheme="minorHAnsi" w:hAnsiTheme="minorHAnsi" w:cstheme="minorHAnsi"/>
          <w:bCs/>
          <w:sz w:val="22"/>
          <w:szCs w:val="22"/>
        </w:rPr>
        <w:t>:</w:t>
      </w:r>
      <w:r w:rsidR="00AB7309" w:rsidRPr="006017A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C427C17" w14:textId="77777777" w:rsidR="006017AC" w:rsidRDefault="006017AC" w:rsidP="006017A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6B133D" w14:textId="77777777" w:rsidR="006017AC" w:rsidRDefault="006017AC" w:rsidP="006017A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AE273D" w14:textId="77777777" w:rsidR="00727317" w:rsidRDefault="00727317" w:rsidP="006017A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92B3D0" w14:textId="77777777" w:rsidR="006017AC" w:rsidRDefault="006017AC" w:rsidP="006017A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90"/>
        <w:gridCol w:w="3680"/>
      </w:tblGrid>
      <w:tr w:rsidR="006017AC" w14:paraId="54B82B47" w14:textId="0F184256" w:rsidTr="006017AC">
        <w:tc>
          <w:tcPr>
            <w:tcW w:w="3539" w:type="dxa"/>
            <w:tcBorders>
              <w:bottom w:val="single" w:sz="4" w:space="0" w:color="auto"/>
            </w:tcBorders>
          </w:tcPr>
          <w:p w14:paraId="75045716" w14:textId="77777777" w:rsidR="006017AC" w:rsidRDefault="006017AC" w:rsidP="006017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90" w:type="dxa"/>
          </w:tcPr>
          <w:p w14:paraId="428DCB2C" w14:textId="77777777" w:rsidR="006017AC" w:rsidRDefault="006017AC" w:rsidP="006017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0B59ECE" w14:textId="77777777" w:rsidR="006017AC" w:rsidRDefault="006017AC" w:rsidP="006017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7285C6C" w14:textId="0004717A" w:rsidR="00E6287A" w:rsidRPr="006017AC" w:rsidRDefault="00FE387D" w:rsidP="006017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pronajímatel</w:t>
      </w:r>
      <w:r w:rsidR="006017AC">
        <w:rPr>
          <w:rFonts w:asciiTheme="minorHAnsi" w:hAnsiTheme="minorHAnsi" w:cstheme="minorHAnsi"/>
          <w:bCs/>
          <w:sz w:val="22"/>
          <w:szCs w:val="22"/>
        </w:rPr>
        <w:tab/>
      </w:r>
      <w:r w:rsidR="006017AC">
        <w:rPr>
          <w:rFonts w:asciiTheme="minorHAnsi" w:hAnsiTheme="minorHAnsi" w:cstheme="minorHAnsi"/>
          <w:bCs/>
          <w:sz w:val="22"/>
          <w:szCs w:val="22"/>
        </w:rPr>
        <w:tab/>
      </w:r>
      <w:r w:rsidR="006017AC">
        <w:rPr>
          <w:rFonts w:asciiTheme="minorHAnsi" w:hAnsiTheme="minorHAnsi" w:cstheme="minorHAnsi"/>
          <w:bCs/>
          <w:sz w:val="22"/>
          <w:szCs w:val="22"/>
        </w:rPr>
        <w:tab/>
      </w:r>
      <w:r w:rsidR="006017AC">
        <w:rPr>
          <w:rFonts w:asciiTheme="minorHAnsi" w:hAnsiTheme="minorHAnsi" w:cstheme="minorHAnsi"/>
          <w:bCs/>
          <w:sz w:val="22"/>
          <w:szCs w:val="22"/>
        </w:rPr>
        <w:tab/>
      </w:r>
      <w:r w:rsidR="006017AC">
        <w:rPr>
          <w:rFonts w:asciiTheme="minorHAnsi" w:hAnsiTheme="minorHAnsi" w:cstheme="minorHAnsi"/>
          <w:bCs/>
          <w:sz w:val="22"/>
          <w:szCs w:val="22"/>
        </w:rPr>
        <w:tab/>
      </w:r>
      <w:r w:rsidR="006017AC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="00AB7309" w:rsidRPr="006017AC">
        <w:rPr>
          <w:rFonts w:asciiTheme="minorHAnsi" w:hAnsiTheme="minorHAnsi" w:cstheme="minorHAnsi"/>
          <w:bCs/>
          <w:sz w:val="22"/>
          <w:szCs w:val="22"/>
        </w:rPr>
        <w:tab/>
      </w:r>
      <w:r w:rsidR="00235E78" w:rsidRPr="006017AC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sectPr w:rsidR="00E6287A" w:rsidRPr="006017AC" w:rsidSect="00601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F0EE4" w14:textId="77777777" w:rsidR="00110884" w:rsidRDefault="00110884" w:rsidP="00727317">
      <w:r>
        <w:separator/>
      </w:r>
    </w:p>
  </w:endnote>
  <w:endnote w:type="continuationSeparator" w:id="0">
    <w:p w14:paraId="2BAAC496" w14:textId="77777777" w:rsidR="00110884" w:rsidRDefault="00110884" w:rsidP="0072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2327" w14:textId="77777777" w:rsidR="00727317" w:rsidRDefault="00727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E523" w14:textId="77777777" w:rsidR="00727317" w:rsidRDefault="00727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CBF6" w14:textId="77777777" w:rsidR="00727317" w:rsidRDefault="00727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3E44" w14:textId="77777777" w:rsidR="00110884" w:rsidRDefault="00110884" w:rsidP="00727317">
      <w:r>
        <w:separator/>
      </w:r>
    </w:p>
  </w:footnote>
  <w:footnote w:type="continuationSeparator" w:id="0">
    <w:p w14:paraId="3EADF216" w14:textId="77777777" w:rsidR="00110884" w:rsidRDefault="00110884" w:rsidP="0072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69526" w14:textId="7544A185" w:rsidR="00727317" w:rsidRDefault="00E14263">
    <w:pPr>
      <w:pStyle w:val="Zhlav"/>
    </w:pPr>
    <w:r>
      <w:rPr>
        <w:noProof/>
      </w:rPr>
      <w:pict w14:anchorId="7A965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754563" o:spid="_x0000_s1026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7039" w14:textId="62F1D291" w:rsidR="00727317" w:rsidRDefault="00E14263">
    <w:pPr>
      <w:pStyle w:val="Zhlav"/>
    </w:pPr>
    <w:r>
      <w:rPr>
        <w:noProof/>
      </w:rPr>
      <w:pict w14:anchorId="78BF6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754564" o:spid="_x0000_s1027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2816" w14:textId="46680656" w:rsidR="00727317" w:rsidRDefault="00E14263">
    <w:pPr>
      <w:pStyle w:val="Zhlav"/>
    </w:pPr>
    <w:r>
      <w:rPr>
        <w:noProof/>
      </w:rPr>
      <w:pict w14:anchorId="2212CD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754562" o:spid="_x0000_s102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83E"/>
    <w:multiLevelType w:val="hybridMultilevel"/>
    <w:tmpl w:val="5F42F9FC"/>
    <w:lvl w:ilvl="0" w:tplc="11F2E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37B"/>
    <w:multiLevelType w:val="hybridMultilevel"/>
    <w:tmpl w:val="32F09C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642E"/>
    <w:multiLevelType w:val="hybridMultilevel"/>
    <w:tmpl w:val="F6AA8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17C5"/>
    <w:multiLevelType w:val="hybridMultilevel"/>
    <w:tmpl w:val="856043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F5241"/>
    <w:multiLevelType w:val="hybridMultilevel"/>
    <w:tmpl w:val="EF28520E"/>
    <w:lvl w:ilvl="0" w:tplc="772418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16CA"/>
    <w:multiLevelType w:val="hybridMultilevel"/>
    <w:tmpl w:val="EFB80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E398E"/>
    <w:multiLevelType w:val="hybridMultilevel"/>
    <w:tmpl w:val="5AE2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62EE3"/>
    <w:multiLevelType w:val="hybridMultilevel"/>
    <w:tmpl w:val="646AB280"/>
    <w:lvl w:ilvl="0" w:tplc="A0E03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338D1"/>
    <w:multiLevelType w:val="hybridMultilevel"/>
    <w:tmpl w:val="C6424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855F6"/>
    <w:multiLevelType w:val="hybridMultilevel"/>
    <w:tmpl w:val="F810FEE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0C5D"/>
    <w:multiLevelType w:val="hybridMultilevel"/>
    <w:tmpl w:val="05029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940E7"/>
    <w:multiLevelType w:val="hybridMultilevel"/>
    <w:tmpl w:val="D8D632F8"/>
    <w:lvl w:ilvl="0" w:tplc="65F4C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16E6"/>
    <w:multiLevelType w:val="hybridMultilevel"/>
    <w:tmpl w:val="39749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5919">
    <w:abstractNumId w:val="5"/>
  </w:num>
  <w:num w:numId="2" w16cid:durableId="568730768">
    <w:abstractNumId w:val="4"/>
  </w:num>
  <w:num w:numId="3" w16cid:durableId="2081900228">
    <w:abstractNumId w:val="9"/>
  </w:num>
  <w:num w:numId="4" w16cid:durableId="332028432">
    <w:abstractNumId w:val="7"/>
  </w:num>
  <w:num w:numId="5" w16cid:durableId="9454845">
    <w:abstractNumId w:val="11"/>
  </w:num>
  <w:num w:numId="6" w16cid:durableId="1295210205">
    <w:abstractNumId w:val="10"/>
  </w:num>
  <w:num w:numId="7" w16cid:durableId="1361273823">
    <w:abstractNumId w:val="2"/>
  </w:num>
  <w:num w:numId="8" w16cid:durableId="1170556937">
    <w:abstractNumId w:val="6"/>
  </w:num>
  <w:num w:numId="9" w16cid:durableId="1916087404">
    <w:abstractNumId w:val="12"/>
  </w:num>
  <w:num w:numId="10" w16cid:durableId="1251886335">
    <w:abstractNumId w:val="8"/>
  </w:num>
  <w:num w:numId="11" w16cid:durableId="1764254085">
    <w:abstractNumId w:val="0"/>
  </w:num>
  <w:num w:numId="12" w16cid:durableId="1992321742">
    <w:abstractNumId w:val="3"/>
  </w:num>
  <w:num w:numId="13" w16cid:durableId="86075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C9"/>
    <w:rsid w:val="00015BBE"/>
    <w:rsid w:val="00020A81"/>
    <w:rsid w:val="000260AF"/>
    <w:rsid w:val="000539CE"/>
    <w:rsid w:val="0005418F"/>
    <w:rsid w:val="00055F9F"/>
    <w:rsid w:val="0006684E"/>
    <w:rsid w:val="00073688"/>
    <w:rsid w:val="00076F6E"/>
    <w:rsid w:val="00085D0D"/>
    <w:rsid w:val="00087DCC"/>
    <w:rsid w:val="00095EFA"/>
    <w:rsid w:val="000A1D25"/>
    <w:rsid w:val="000A4430"/>
    <w:rsid w:val="000B4827"/>
    <w:rsid w:val="000C5CF5"/>
    <w:rsid w:val="000D456C"/>
    <w:rsid w:val="000D58BF"/>
    <w:rsid w:val="000D6040"/>
    <w:rsid w:val="000D7D9A"/>
    <w:rsid w:val="000E2B62"/>
    <w:rsid w:val="000E6731"/>
    <w:rsid w:val="00110884"/>
    <w:rsid w:val="00116DAB"/>
    <w:rsid w:val="00124B29"/>
    <w:rsid w:val="0013436C"/>
    <w:rsid w:val="00134D3B"/>
    <w:rsid w:val="0013636E"/>
    <w:rsid w:val="00154589"/>
    <w:rsid w:val="00154C24"/>
    <w:rsid w:val="001567BB"/>
    <w:rsid w:val="00165AA7"/>
    <w:rsid w:val="00165BF6"/>
    <w:rsid w:val="00166F5E"/>
    <w:rsid w:val="001674BE"/>
    <w:rsid w:val="00167501"/>
    <w:rsid w:val="0017217A"/>
    <w:rsid w:val="00173BF2"/>
    <w:rsid w:val="00181B09"/>
    <w:rsid w:val="001835FD"/>
    <w:rsid w:val="00186AC3"/>
    <w:rsid w:val="0019712B"/>
    <w:rsid w:val="001A0B0E"/>
    <w:rsid w:val="001A4B9F"/>
    <w:rsid w:val="001A7147"/>
    <w:rsid w:val="001D41D1"/>
    <w:rsid w:val="001D6A25"/>
    <w:rsid w:val="001E2802"/>
    <w:rsid w:val="001E544A"/>
    <w:rsid w:val="001F234B"/>
    <w:rsid w:val="001F4A00"/>
    <w:rsid w:val="00202D06"/>
    <w:rsid w:val="00206081"/>
    <w:rsid w:val="00224EC5"/>
    <w:rsid w:val="002302B6"/>
    <w:rsid w:val="002336A5"/>
    <w:rsid w:val="00235E78"/>
    <w:rsid w:val="00265993"/>
    <w:rsid w:val="0027515A"/>
    <w:rsid w:val="002837BA"/>
    <w:rsid w:val="0028507D"/>
    <w:rsid w:val="002963CF"/>
    <w:rsid w:val="00297381"/>
    <w:rsid w:val="002A1FAC"/>
    <w:rsid w:val="002A3B16"/>
    <w:rsid w:val="002B1F67"/>
    <w:rsid w:val="002C549A"/>
    <w:rsid w:val="002C57EF"/>
    <w:rsid w:val="002F358D"/>
    <w:rsid w:val="002F5269"/>
    <w:rsid w:val="003304D2"/>
    <w:rsid w:val="00331C39"/>
    <w:rsid w:val="00344145"/>
    <w:rsid w:val="00355511"/>
    <w:rsid w:val="00362E45"/>
    <w:rsid w:val="00363EC9"/>
    <w:rsid w:val="003928B0"/>
    <w:rsid w:val="00395249"/>
    <w:rsid w:val="003A0691"/>
    <w:rsid w:val="003A607E"/>
    <w:rsid w:val="003B249A"/>
    <w:rsid w:val="003B4F42"/>
    <w:rsid w:val="003D25A8"/>
    <w:rsid w:val="003D65E3"/>
    <w:rsid w:val="003E0610"/>
    <w:rsid w:val="003E0EA5"/>
    <w:rsid w:val="00413448"/>
    <w:rsid w:val="0041444B"/>
    <w:rsid w:val="0042590D"/>
    <w:rsid w:val="00425E00"/>
    <w:rsid w:val="004362A0"/>
    <w:rsid w:val="00436D19"/>
    <w:rsid w:val="004453F9"/>
    <w:rsid w:val="00445E26"/>
    <w:rsid w:val="00447377"/>
    <w:rsid w:val="00451A02"/>
    <w:rsid w:val="00451B39"/>
    <w:rsid w:val="0045653B"/>
    <w:rsid w:val="00457E29"/>
    <w:rsid w:val="00480CEB"/>
    <w:rsid w:val="00483B41"/>
    <w:rsid w:val="00490567"/>
    <w:rsid w:val="00490B0F"/>
    <w:rsid w:val="004950E5"/>
    <w:rsid w:val="004A3E1D"/>
    <w:rsid w:val="004B676D"/>
    <w:rsid w:val="004B78F0"/>
    <w:rsid w:val="004C2ADB"/>
    <w:rsid w:val="004D03AA"/>
    <w:rsid w:val="004D1C7E"/>
    <w:rsid w:val="004D24CB"/>
    <w:rsid w:val="004D3D4C"/>
    <w:rsid w:val="004D4FA4"/>
    <w:rsid w:val="004E481F"/>
    <w:rsid w:val="004E6BD7"/>
    <w:rsid w:val="004E796D"/>
    <w:rsid w:val="004E7E19"/>
    <w:rsid w:val="004F055B"/>
    <w:rsid w:val="005105C3"/>
    <w:rsid w:val="005219D2"/>
    <w:rsid w:val="0053627B"/>
    <w:rsid w:val="005444BA"/>
    <w:rsid w:val="00545BB4"/>
    <w:rsid w:val="00545BC2"/>
    <w:rsid w:val="00547E79"/>
    <w:rsid w:val="00565AEE"/>
    <w:rsid w:val="00573AD0"/>
    <w:rsid w:val="005745DF"/>
    <w:rsid w:val="00586CA1"/>
    <w:rsid w:val="00596E09"/>
    <w:rsid w:val="005A5721"/>
    <w:rsid w:val="005C3C87"/>
    <w:rsid w:val="005D1C6E"/>
    <w:rsid w:val="005F0F39"/>
    <w:rsid w:val="006017AC"/>
    <w:rsid w:val="00615F82"/>
    <w:rsid w:val="006170D3"/>
    <w:rsid w:val="00632783"/>
    <w:rsid w:val="006400B5"/>
    <w:rsid w:val="00650C45"/>
    <w:rsid w:val="006535F3"/>
    <w:rsid w:val="00654751"/>
    <w:rsid w:val="00665944"/>
    <w:rsid w:val="00672613"/>
    <w:rsid w:val="00686E48"/>
    <w:rsid w:val="006B05AA"/>
    <w:rsid w:val="006B2C52"/>
    <w:rsid w:val="006C4AAB"/>
    <w:rsid w:val="006D1BF3"/>
    <w:rsid w:val="006F2D0B"/>
    <w:rsid w:val="006F53E6"/>
    <w:rsid w:val="00704610"/>
    <w:rsid w:val="0070632F"/>
    <w:rsid w:val="0071682A"/>
    <w:rsid w:val="00727317"/>
    <w:rsid w:val="00732514"/>
    <w:rsid w:val="007326B6"/>
    <w:rsid w:val="00733A22"/>
    <w:rsid w:val="0074715F"/>
    <w:rsid w:val="007524CE"/>
    <w:rsid w:val="0075741B"/>
    <w:rsid w:val="00772A9E"/>
    <w:rsid w:val="00783907"/>
    <w:rsid w:val="00797385"/>
    <w:rsid w:val="007A59FB"/>
    <w:rsid w:val="007A794C"/>
    <w:rsid w:val="007B6771"/>
    <w:rsid w:val="007D18B0"/>
    <w:rsid w:val="007F5074"/>
    <w:rsid w:val="00805BB3"/>
    <w:rsid w:val="00820255"/>
    <w:rsid w:val="00833A97"/>
    <w:rsid w:val="00835C2A"/>
    <w:rsid w:val="00845DD0"/>
    <w:rsid w:val="00852FE1"/>
    <w:rsid w:val="008556AD"/>
    <w:rsid w:val="00874F91"/>
    <w:rsid w:val="00881886"/>
    <w:rsid w:val="00882C7B"/>
    <w:rsid w:val="008A7074"/>
    <w:rsid w:val="008B18BF"/>
    <w:rsid w:val="008D2217"/>
    <w:rsid w:val="008D51E5"/>
    <w:rsid w:val="008E1A51"/>
    <w:rsid w:val="008E71BC"/>
    <w:rsid w:val="008F2FF5"/>
    <w:rsid w:val="008F6BA2"/>
    <w:rsid w:val="00904C5E"/>
    <w:rsid w:val="00917A1D"/>
    <w:rsid w:val="0092401F"/>
    <w:rsid w:val="00934B21"/>
    <w:rsid w:val="00964888"/>
    <w:rsid w:val="00974E12"/>
    <w:rsid w:val="00976489"/>
    <w:rsid w:val="0098658F"/>
    <w:rsid w:val="009B48E9"/>
    <w:rsid w:val="009B5377"/>
    <w:rsid w:val="009C1F5E"/>
    <w:rsid w:val="009C7DF8"/>
    <w:rsid w:val="009E39BD"/>
    <w:rsid w:val="00A06027"/>
    <w:rsid w:val="00A062FA"/>
    <w:rsid w:val="00A16AF5"/>
    <w:rsid w:val="00A453E2"/>
    <w:rsid w:val="00A547C7"/>
    <w:rsid w:val="00A60F7A"/>
    <w:rsid w:val="00A6242E"/>
    <w:rsid w:val="00A6525F"/>
    <w:rsid w:val="00A6663D"/>
    <w:rsid w:val="00A81FD0"/>
    <w:rsid w:val="00A82880"/>
    <w:rsid w:val="00AA61D9"/>
    <w:rsid w:val="00AB2E8B"/>
    <w:rsid w:val="00AB4CFC"/>
    <w:rsid w:val="00AB7309"/>
    <w:rsid w:val="00AC2D32"/>
    <w:rsid w:val="00AC330C"/>
    <w:rsid w:val="00AC361B"/>
    <w:rsid w:val="00AC3D96"/>
    <w:rsid w:val="00AC4E29"/>
    <w:rsid w:val="00AD177C"/>
    <w:rsid w:val="00AD67E3"/>
    <w:rsid w:val="00AE1C23"/>
    <w:rsid w:val="00AF4BC6"/>
    <w:rsid w:val="00AF7756"/>
    <w:rsid w:val="00B04422"/>
    <w:rsid w:val="00B40E7A"/>
    <w:rsid w:val="00B46F66"/>
    <w:rsid w:val="00B5126E"/>
    <w:rsid w:val="00B76811"/>
    <w:rsid w:val="00B84DC9"/>
    <w:rsid w:val="00BB659C"/>
    <w:rsid w:val="00BB68C3"/>
    <w:rsid w:val="00BC3168"/>
    <w:rsid w:val="00BD4AD3"/>
    <w:rsid w:val="00BE4CA1"/>
    <w:rsid w:val="00BF1A35"/>
    <w:rsid w:val="00C00876"/>
    <w:rsid w:val="00C02D96"/>
    <w:rsid w:val="00C044EE"/>
    <w:rsid w:val="00C0656A"/>
    <w:rsid w:val="00C349C9"/>
    <w:rsid w:val="00C36518"/>
    <w:rsid w:val="00C4545B"/>
    <w:rsid w:val="00C64B3F"/>
    <w:rsid w:val="00C6677B"/>
    <w:rsid w:val="00C934D2"/>
    <w:rsid w:val="00C976BD"/>
    <w:rsid w:val="00CA6B03"/>
    <w:rsid w:val="00CB59CB"/>
    <w:rsid w:val="00CC6078"/>
    <w:rsid w:val="00CD1B50"/>
    <w:rsid w:val="00CD5B04"/>
    <w:rsid w:val="00CF09E4"/>
    <w:rsid w:val="00CF0A20"/>
    <w:rsid w:val="00CF18F6"/>
    <w:rsid w:val="00CF2E82"/>
    <w:rsid w:val="00CF51D8"/>
    <w:rsid w:val="00CF64F9"/>
    <w:rsid w:val="00D000EB"/>
    <w:rsid w:val="00D16ABC"/>
    <w:rsid w:val="00D21373"/>
    <w:rsid w:val="00D21C97"/>
    <w:rsid w:val="00D24641"/>
    <w:rsid w:val="00D273F0"/>
    <w:rsid w:val="00D4111E"/>
    <w:rsid w:val="00D67994"/>
    <w:rsid w:val="00D92047"/>
    <w:rsid w:val="00DA5298"/>
    <w:rsid w:val="00DC100E"/>
    <w:rsid w:val="00E03466"/>
    <w:rsid w:val="00E06028"/>
    <w:rsid w:val="00E11210"/>
    <w:rsid w:val="00E14263"/>
    <w:rsid w:val="00E15B76"/>
    <w:rsid w:val="00E44627"/>
    <w:rsid w:val="00E458A6"/>
    <w:rsid w:val="00E62211"/>
    <w:rsid w:val="00E6287A"/>
    <w:rsid w:val="00E76FC3"/>
    <w:rsid w:val="00E822C3"/>
    <w:rsid w:val="00EA25F0"/>
    <w:rsid w:val="00EA665D"/>
    <w:rsid w:val="00EA6CED"/>
    <w:rsid w:val="00EB0DAE"/>
    <w:rsid w:val="00EB7132"/>
    <w:rsid w:val="00EC28C2"/>
    <w:rsid w:val="00EE735F"/>
    <w:rsid w:val="00EF6A33"/>
    <w:rsid w:val="00F100B9"/>
    <w:rsid w:val="00F10CE9"/>
    <w:rsid w:val="00F23B25"/>
    <w:rsid w:val="00F240C4"/>
    <w:rsid w:val="00F31619"/>
    <w:rsid w:val="00F35F5D"/>
    <w:rsid w:val="00F43582"/>
    <w:rsid w:val="00F50F32"/>
    <w:rsid w:val="00F56004"/>
    <w:rsid w:val="00F60DF9"/>
    <w:rsid w:val="00F6714C"/>
    <w:rsid w:val="00F811B9"/>
    <w:rsid w:val="00F84A16"/>
    <w:rsid w:val="00F865A4"/>
    <w:rsid w:val="00F86D4F"/>
    <w:rsid w:val="00FA29AF"/>
    <w:rsid w:val="00FB4DB9"/>
    <w:rsid w:val="00FE387D"/>
    <w:rsid w:val="00FF0095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07E84"/>
  <w15:docId w15:val="{6D415949-C8B7-4DC1-852D-E92BCCC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88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246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676D"/>
    <w:rPr>
      <w:b/>
      <w:bCs/>
    </w:rPr>
  </w:style>
  <w:style w:type="character" w:customStyle="1" w:styleId="apple-converted-space">
    <w:name w:val="apple-converted-space"/>
    <w:basedOn w:val="Standardnpsmoodstavce"/>
    <w:rsid w:val="00D000EB"/>
  </w:style>
  <w:style w:type="paragraph" w:styleId="Odstavecseseznamem">
    <w:name w:val="List Paragraph"/>
    <w:basedOn w:val="Normln"/>
    <w:uiPriority w:val="34"/>
    <w:qFormat/>
    <w:rsid w:val="00704610"/>
    <w:pPr>
      <w:ind w:left="720"/>
      <w:contextualSpacing/>
    </w:pPr>
  </w:style>
  <w:style w:type="table" w:styleId="Mkatabulky">
    <w:name w:val="Table Grid"/>
    <w:basedOn w:val="Normlntabulka"/>
    <w:rsid w:val="0028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27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31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27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73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7EF4D-C4A6-4D6D-9B27-AFBA4089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č</vt:lpstr>
    </vt:vector>
  </TitlesOfParts>
  <Company>VMO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č</dc:title>
  <dc:creator>Kateřina Vysloužilová</dc:creator>
  <cp:lastModifiedBy>Marta Podivínská</cp:lastModifiedBy>
  <cp:revision>4</cp:revision>
  <cp:lastPrinted>2024-09-04T12:39:00Z</cp:lastPrinted>
  <dcterms:created xsi:type="dcterms:W3CDTF">2024-09-04T11:56:00Z</dcterms:created>
  <dcterms:modified xsi:type="dcterms:W3CDTF">2024-09-04T12:56:00Z</dcterms:modified>
</cp:coreProperties>
</file>